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A0" w:rsidRPr="00D35FA0" w:rsidRDefault="00D35FA0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Осторожно, клещи!</w:t>
      </w:r>
    </w:p>
    <w:p w:rsidR="00D35FA0" w:rsidRPr="00D35FA0" w:rsidRDefault="00D35FA0" w:rsidP="00D35FA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 xml:space="preserve">С приходом весны </w:t>
      </w:r>
      <w:r w:rsidR="000346FB">
        <w:rPr>
          <w:rFonts w:ascii="Times New Roman" w:hAnsi="Times New Roman" w:cs="Times New Roman"/>
          <w:i/>
          <w:sz w:val="26"/>
          <w:szCs w:val="26"/>
        </w:rPr>
        <w:t>начинается активность</w:t>
      </w:r>
      <w:r w:rsidRPr="00D35FA0">
        <w:rPr>
          <w:rFonts w:ascii="Times New Roman" w:hAnsi="Times New Roman" w:cs="Times New Roman"/>
          <w:i/>
          <w:sz w:val="26"/>
          <w:szCs w:val="26"/>
        </w:rPr>
        <w:t xml:space="preserve"> клещей</w:t>
      </w:r>
      <w:r w:rsidR="000346FB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D35FA0">
        <w:rPr>
          <w:rFonts w:ascii="Times New Roman" w:hAnsi="Times New Roman" w:cs="Times New Roman"/>
          <w:i/>
          <w:sz w:val="26"/>
          <w:szCs w:val="26"/>
        </w:rPr>
        <w:t xml:space="preserve"> возрастает опасность заразиться клещевыми инфекциями: клещевым боррелиозом (болезнь Лайма) и клещевым вирусным энцефалитом (КВЭ), которые передаются через укусы клещей.</w:t>
      </w:r>
    </w:p>
    <w:p w:rsidR="00D35FA0" w:rsidRPr="00D35FA0" w:rsidRDefault="00D35FA0" w:rsidP="00D35FA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В Республике Беларусь ежегодно регистрируется больше тысячи случаев болезни Лайма и более ста случаев клещевого энцефалита. Циркуляция вируса К</w:t>
      </w:r>
      <w:r w:rsidR="007D7BC4">
        <w:rPr>
          <w:rFonts w:ascii="Times New Roman" w:hAnsi="Times New Roman" w:cs="Times New Roman"/>
          <w:i/>
          <w:sz w:val="26"/>
          <w:szCs w:val="26"/>
        </w:rPr>
        <w:t>В</w:t>
      </w:r>
      <w:r w:rsidRPr="00D35FA0">
        <w:rPr>
          <w:rFonts w:ascii="Times New Roman" w:hAnsi="Times New Roman" w:cs="Times New Roman"/>
          <w:i/>
          <w:sz w:val="26"/>
          <w:szCs w:val="26"/>
        </w:rPr>
        <w:t>Э установлена в 96 районах Беларуси, возбудителя болезни Лайма — в 120 районах.</w:t>
      </w:r>
    </w:p>
    <w:p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D35FA0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Как можно заразиться?</w:t>
      </w:r>
    </w:p>
    <w:p w:rsidR="001622C3" w:rsidRPr="00D35FA0" w:rsidRDefault="00D35FA0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22C3" w:rsidRPr="00D35FA0">
        <w:rPr>
          <w:rFonts w:ascii="Times New Roman" w:hAnsi="Times New Roman" w:cs="Times New Roman"/>
          <w:i/>
          <w:sz w:val="26"/>
          <w:szCs w:val="26"/>
        </w:rPr>
        <w:t>Возбудитель болезни (арбовирус) передается человеку в первые минуты присасывания зараженного вирусом клеща вместе с обезболивающей слюной: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при посещении леса, лесопарка,  индивидуальных садово-огородных участков;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r w:rsidR="00315498" w:rsidRPr="00D35F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35FA0">
        <w:rPr>
          <w:rFonts w:ascii="Times New Roman" w:hAnsi="Times New Roman" w:cs="Times New Roman"/>
          <w:i/>
          <w:sz w:val="26"/>
          <w:szCs w:val="26"/>
        </w:rPr>
        <w:t xml:space="preserve"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</w:t>
      </w:r>
      <w:r w:rsidR="00D35FA0" w:rsidRPr="00D35FA0">
        <w:rPr>
          <w:rFonts w:ascii="Times New Roman" w:hAnsi="Times New Roman" w:cs="Times New Roman"/>
          <w:i/>
          <w:sz w:val="26"/>
          <w:szCs w:val="26"/>
        </w:rPr>
        <w:t>из него: творог, сметана и т.д.;</w:t>
      </w:r>
    </w:p>
    <w:p w:rsidR="001622C3" w:rsidRPr="00D35FA0" w:rsidRDefault="00D35FA0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1622C3" w:rsidRPr="00D35FA0">
        <w:rPr>
          <w:rFonts w:ascii="Times New Roman" w:hAnsi="Times New Roman" w:cs="Times New Roman"/>
          <w:i/>
          <w:sz w:val="26"/>
          <w:szCs w:val="26"/>
        </w:rPr>
        <w:t>при втирании в кожу вируса при раздавливании клеща или расчесывании места укуса.</w:t>
      </w:r>
    </w:p>
    <w:p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Какие основные признаки болезни?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Кто подвержен заражению?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К заражению клещевым энцефалитом восприимчивы все люди, независимо от возраста и пола.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</w:t>
      </w:r>
      <w:r w:rsidRPr="00D35FA0">
        <w:rPr>
          <w:rFonts w:ascii="Times New Roman" w:hAnsi="Times New Roman" w:cs="Times New Roman"/>
          <w:i/>
          <w:sz w:val="26"/>
          <w:szCs w:val="26"/>
        </w:rPr>
        <w:lastRenderedPageBreak/>
        <w:t>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Как можно защититься от клещевого вирусного энцефалита?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Перед использованием препаратов следует ознакомиться с инструкцией.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Как снять клеща?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  <w:r w:rsidR="00D35FA0">
        <w:rPr>
          <w:rFonts w:ascii="Times New Roman" w:hAnsi="Times New Roman" w:cs="Times New Roman"/>
          <w:i/>
          <w:sz w:val="26"/>
          <w:szCs w:val="26"/>
        </w:rPr>
        <w:t>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При удалении клеща необходимо соблюдать следующие рекомендации: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место укуса продезинфицировать любым пригодным для этих целей средством (70% спирт, 5% йод, одеколон)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после извлечения клеща необходимо тщательно вымыть руки с мылом,</w:t>
      </w:r>
    </w:p>
    <w:p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если осталась черная точка (отрыв головки или хоботка) обработать 5% йодом и оставить до естественной элиминации</w:t>
      </w:r>
      <w:r w:rsidR="00D35FA0" w:rsidRPr="00D35FA0">
        <w:rPr>
          <w:rFonts w:ascii="Times New Roman" w:hAnsi="Times New Roman" w:cs="Times New Roman"/>
          <w:i/>
          <w:sz w:val="26"/>
          <w:szCs w:val="26"/>
        </w:rPr>
        <w:t>;</w:t>
      </w:r>
    </w:p>
    <w:p w:rsidR="00466C5C" w:rsidRDefault="00D35FA0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с</w:t>
      </w:r>
      <w:r w:rsidR="001622C3" w:rsidRPr="00D35FA0">
        <w:rPr>
          <w:rFonts w:ascii="Times New Roman" w:hAnsi="Times New Roman" w:cs="Times New Roman"/>
          <w:i/>
          <w:sz w:val="26"/>
          <w:szCs w:val="26"/>
        </w:rPr>
        <w:t>нятого клеща нужно обязательно доставить на исследование в микробиологическую лабораторию, для назначения адекватного лечения.</w:t>
      </w:r>
    </w:p>
    <w:p w:rsidR="001622C3" w:rsidRPr="00D35FA0" w:rsidRDefault="00D35FA0" w:rsidP="00D35FA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При появлении характерных клинических проявлений клещевых инфекций (появление пятна на месте укуса клеща, повышение температуры, головные боли, боли в мышцах и др.) следует незамедлительно обратиться к участковому терапевту или инфекционисту.</w:t>
      </w:r>
    </w:p>
    <w:sectPr w:rsidR="001622C3" w:rsidRPr="00D35FA0" w:rsidSect="00D35F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622C3"/>
    <w:rsid w:val="000346FB"/>
    <w:rsid w:val="001622C3"/>
    <w:rsid w:val="00254657"/>
    <w:rsid w:val="00315498"/>
    <w:rsid w:val="003A716D"/>
    <w:rsid w:val="00466C5C"/>
    <w:rsid w:val="005D1E0F"/>
    <w:rsid w:val="007D7BC4"/>
    <w:rsid w:val="00B77E4F"/>
    <w:rsid w:val="00D35FA0"/>
    <w:rsid w:val="00ED26DD"/>
    <w:rsid w:val="00ED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2020-04-30T07:48:00Z</cp:lastPrinted>
  <dcterms:created xsi:type="dcterms:W3CDTF">2020-05-05T12:16:00Z</dcterms:created>
  <dcterms:modified xsi:type="dcterms:W3CDTF">2020-05-05T12:16:00Z</dcterms:modified>
</cp:coreProperties>
</file>